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771" w:rsidRDefault="00381961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55771" w:rsidRDefault="00B5577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55771" w:rsidRDefault="00B5577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55771" w:rsidRDefault="00B5577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55771" w:rsidRDefault="0038196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B55771" w:rsidRDefault="0038196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B55771" w:rsidRDefault="00B5577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B55771" w:rsidRDefault="00B5577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B55771" w:rsidRDefault="00381961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55771" w:rsidRDefault="0038196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изоляторы линейные стеклянные (штыревые) (далее Продукция) в ассортименте, количестве, качестве, в сроки и по ценам, оговоренным Сторонами в Спе</w:t>
      </w:r>
      <w:r>
        <w:rPr>
          <w:rFonts w:ascii="Tinos" w:eastAsia="Tinos" w:hAnsi="Tinos" w:cs="Tinos"/>
        </w:rPr>
        <w:t>цификации (Приложение № 1), являющейся неотъемлемой частью настоящего Договора.</w:t>
      </w:r>
    </w:p>
    <w:p w:rsidR="00B55771" w:rsidRDefault="00381961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</w:p>
    <w:p w:rsidR="00B55771" w:rsidRDefault="0038196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55771" w:rsidRDefault="0038196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B55771" w:rsidRDefault="00381961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55771" w:rsidRDefault="00381961">
      <w:pPr>
        <w:pStyle w:val="28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eastAsia="Tinos" w:hAnsi="Tinos" w:cs="Tinos"/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eastAsia="Tinos" w:hAnsi="Tinos" w:cs="Tinos"/>
          <w:sz w:val="22"/>
          <w:szCs w:val="22"/>
        </w:rPr>
        <w:t>авщиком в соответствии с установленным законодательством Российской Федерации порядком, а также иные возможные затраты.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eastAsia="Tinos" w:hAnsi="Tinos" w:cs="Tinos"/>
          <w:sz w:val="22"/>
          <w:szCs w:val="22"/>
        </w:rPr>
        <w:t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55771" w:rsidRDefault="00381961">
      <w:pPr>
        <w:pStyle w:val="28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</w:t>
      </w:r>
      <w:r>
        <w:rPr>
          <w:rFonts w:ascii="Tinos" w:eastAsia="Tinos" w:hAnsi="Tinos" w:cs="Tinos"/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55771" w:rsidRDefault="00381961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B55771" w:rsidRDefault="00381961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55771" w:rsidRDefault="00381961">
      <w:pPr>
        <w:pStyle w:val="28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B55771" w:rsidRDefault="00381961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55771" w:rsidRDefault="00381961">
      <w:pPr>
        <w:pStyle w:val="28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55771" w:rsidRDefault="00381961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55771" w:rsidRDefault="00381961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B55771" w:rsidRDefault="00381961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</w:rPr>
        <w:t>нерго».</w:t>
      </w:r>
    </w:p>
    <w:p w:rsidR="00B55771" w:rsidRDefault="00381961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55771" w:rsidRDefault="0038196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</w:rPr>
        <w:t>ектронной почты.</w:t>
      </w:r>
    </w:p>
    <w:p w:rsidR="00B55771" w:rsidRDefault="0038196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55771" w:rsidRDefault="0038196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55771" w:rsidRDefault="0038196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B55771" w:rsidRDefault="0038196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55771" w:rsidRDefault="0038196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55771" w:rsidRDefault="0038196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</w:t>
      </w:r>
      <w:r>
        <w:rPr>
          <w:rFonts w:ascii="Tinos" w:eastAsia="Tinos" w:hAnsi="Tinos" w:cs="Tinos"/>
        </w:rPr>
        <w:t>ли предшествующий ему, и быть ранее не использованной.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</w:t>
      </w:r>
      <w:r>
        <w:rPr>
          <w:rFonts w:ascii="Tinos" w:eastAsia="Tinos" w:hAnsi="Tinos" w:cs="Tinos"/>
        </w:rPr>
        <w:t>луатации.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B55771" w:rsidRDefault="00381961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B55771" w:rsidRDefault="00381961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1232-2017 и др. нормативно-технической документации.  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</w:t>
      </w:r>
      <w:r>
        <w:rPr>
          <w:rFonts w:ascii="Tinos" w:eastAsia="Tinos" w:hAnsi="Tinos" w:cs="Tinos"/>
        </w:rPr>
        <w:t>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</w:t>
      </w:r>
      <w:r>
        <w:rPr>
          <w:rFonts w:ascii="Tinos" w:eastAsia="Tinos" w:hAnsi="Tinos" w:cs="Tinos"/>
        </w:rPr>
        <w:t>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</w:t>
      </w:r>
      <w:r>
        <w:rPr>
          <w:rFonts w:ascii="Tinos" w:eastAsia="Tinos" w:hAnsi="Tinos" w:cs="Tinos"/>
        </w:rPr>
        <w:t xml:space="preserve"> с поставляемой Продукцией.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</w:t>
      </w:r>
      <w:r>
        <w:rPr>
          <w:rFonts w:ascii="Tinos" w:eastAsia="Tinos" w:hAnsi="Tinos" w:cs="Tinos"/>
          <w:bCs/>
        </w:rPr>
        <w:t>.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</w:t>
      </w:r>
      <w:r>
        <w:rPr>
          <w:rFonts w:ascii="Tinos" w:eastAsia="Tinos" w:hAnsi="Tinos" w:cs="Tinos"/>
        </w:rPr>
        <w:t>ованные с Покупателем, устранять любые дефекты в поставляемой Продукции, выявленные в течение гарантийного срока.</w:t>
      </w:r>
    </w:p>
    <w:p w:rsidR="00B55771" w:rsidRDefault="003819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</w:t>
      </w:r>
      <w:r>
        <w:rPr>
          <w:rFonts w:ascii="Tinos" w:eastAsia="Tinos" w:hAnsi="Tinos" w:cs="Tinos"/>
          <w:bCs/>
        </w:rPr>
        <w:t>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</w:t>
      </w:r>
      <w:r>
        <w:rPr>
          <w:rFonts w:ascii="Tinos" w:eastAsia="Tinos" w:hAnsi="Tinos" w:cs="Tinos"/>
        </w:rPr>
        <w:t>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</w:t>
      </w:r>
      <w:r>
        <w:rPr>
          <w:rFonts w:ascii="Tinos" w:eastAsia="Tinos" w:hAnsi="Tinos" w:cs="Tinos"/>
        </w:rPr>
        <w:t>щику произвести ремонт или замену Продукции ненадлежащего качества или его части без расходов со стороны Покупателя.</w:t>
      </w:r>
    </w:p>
    <w:p w:rsidR="00B55771" w:rsidRDefault="0038196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</w:t>
      </w:r>
      <w:r>
        <w:rPr>
          <w:rFonts w:ascii="Tinos" w:eastAsia="Tinos" w:hAnsi="Tinos" w:cs="Tinos"/>
        </w:rPr>
        <w:t xml:space="preserve">.3 настоящего Договора, Покупатель может применить санкции, указанные в п. 6.2. настоящего Договора, без какого-либо ущерба любым другим правам, которые </w:t>
      </w:r>
      <w:r>
        <w:rPr>
          <w:rFonts w:ascii="Tinos" w:eastAsia="Tinos" w:hAnsi="Tinos" w:cs="Tinos"/>
        </w:rPr>
        <w:lastRenderedPageBreak/>
        <w:t>Покупатель имеет в отношении Поставщика в соответствии с действующим законодательством и условиями наст</w:t>
      </w:r>
      <w:r>
        <w:rPr>
          <w:rFonts w:ascii="Tinos" w:eastAsia="Tinos" w:hAnsi="Tinos" w:cs="Tinos"/>
        </w:rPr>
        <w:t>оящего Договора.</w:t>
      </w:r>
    </w:p>
    <w:p w:rsidR="00B55771" w:rsidRDefault="00381961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</w:t>
      </w:r>
      <w:r>
        <w:rPr>
          <w:rFonts w:ascii="Tinos" w:eastAsia="Tinos" w:hAnsi="Tinos" w:cs="Tinos"/>
        </w:rPr>
        <w:t xml:space="preserve">являются вновь после их устранения, и других подобных недостатков) Покупатель вправе по своему выбору: </w:t>
      </w:r>
    </w:p>
    <w:p w:rsidR="00B55771" w:rsidRDefault="00381961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B55771" w:rsidRDefault="00381961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55771" w:rsidRDefault="00381961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55771" w:rsidRDefault="00381961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B55771" w:rsidRDefault="0038196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B55771" w:rsidRDefault="00381961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B55771" w:rsidRDefault="00381961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55771" w:rsidRDefault="0038196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B55771" w:rsidRDefault="0038196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</w:t>
      </w:r>
      <w:r>
        <w:rPr>
          <w:rFonts w:ascii="Tinos" w:eastAsia="Tinos" w:hAnsi="Tinos" w:cs="Tinos"/>
        </w:rPr>
        <w:t>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</w:t>
      </w:r>
      <w:r>
        <w:rPr>
          <w:rFonts w:ascii="Tinos" w:eastAsia="Tinos" w:hAnsi="Tinos" w:cs="Tinos"/>
        </w:rPr>
        <w:t>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</w:t>
      </w:r>
      <w:r>
        <w:rPr>
          <w:rFonts w:ascii="Tinos" w:eastAsia="Tinos" w:hAnsi="Tinos" w:cs="Tinos"/>
        </w:rPr>
        <w:t>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</w:t>
      </w:r>
      <w:r>
        <w:rPr>
          <w:rFonts w:ascii="Tinos" w:eastAsia="Tinos" w:hAnsi="Tinos" w:cs="Tinos"/>
        </w:rPr>
        <w:t xml:space="preserve">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https://www.rosseti.ru/suppliers/technical-policy/equipment-quality-control/).</w:t>
        </w:r>
      </w:hyperlink>
      <w:r>
        <w:rPr>
          <w:rFonts w:ascii="Tinos" w:eastAsia="Tinos" w:hAnsi="Tinos" w:cs="Tinos"/>
        </w:rPr>
        <w:t xml:space="preserve"> </w:t>
      </w:r>
    </w:p>
    <w:p w:rsidR="00B55771" w:rsidRDefault="00381961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</w:t>
      </w:r>
      <w:r>
        <w:rPr>
          <w:rFonts w:ascii="Tinos" w:eastAsia="Tinos" w:hAnsi="Tinos" w:cs="Tinos"/>
        </w:rPr>
        <w:t xml:space="preserve"> При поставке Продукции Поставщик должен передать Покупателю оригиналы следующих документов на русском языке:</w:t>
      </w:r>
    </w:p>
    <w:p w:rsidR="00B55771" w:rsidRDefault="00381961">
      <w:pPr>
        <w:tabs>
          <w:tab w:val="left" w:pos="283"/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4.8.1. Полный комплект технической и эксплуатационной документации на русском языке, подготовленной в соответствии с ГОСТ 2.601-2019 </w:t>
      </w:r>
      <w:r>
        <w:rPr>
          <w:rFonts w:ascii="Tinos" w:eastAsia="Tinos" w:hAnsi="Tinos" w:cs="Tinos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B55771" w:rsidRDefault="003819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4.8.2. Российские сертификаты (декларации) соответствия требованиям ГОСТ Р (ГОСТ или ТУ (</w:t>
      </w:r>
      <w:r>
        <w:rPr>
          <w:rFonts w:ascii="Tinos" w:eastAsia="Tinos" w:hAnsi="Tinos" w:cs="Tinos"/>
        </w:rPr>
        <w:t>с приложением данных ТУ)) и безопасности.;</w:t>
      </w:r>
    </w:p>
    <w:p w:rsidR="00B55771" w:rsidRDefault="003819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4.8.3. Гарантийные свидетельства;</w:t>
      </w:r>
    </w:p>
    <w:p w:rsidR="00B55771" w:rsidRDefault="003819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</w:t>
      </w:r>
      <w:r>
        <w:rPr>
          <w:rFonts w:ascii="Tinos" w:eastAsia="Tinos" w:hAnsi="Tinos" w:cs="Tinos"/>
        </w:rPr>
        <w:t>ерации;</w:t>
      </w:r>
    </w:p>
    <w:p w:rsidR="00B55771" w:rsidRDefault="003819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4.8.5. Документ, подтверждающий страну происхождения Продукции.</w:t>
      </w:r>
    </w:p>
    <w:p w:rsidR="00B55771" w:rsidRDefault="00381961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4.9. 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</w:t>
      </w:r>
      <w:r>
        <w:rPr>
          <w:rFonts w:ascii="Tinos" w:eastAsia="Tinos" w:hAnsi="Tinos" w:cs="Tinos"/>
        </w:rPr>
        <w:t>нее 3 (трех) рабочих дней с момента заключения настоящего Договора.</w:t>
      </w:r>
    </w:p>
    <w:p w:rsidR="00B55771" w:rsidRDefault="00381961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B55771" w:rsidRDefault="00381961">
      <w:pPr>
        <w:pStyle w:val="28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55771" w:rsidRDefault="00381961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B55771" w:rsidRDefault="00381961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B55771" w:rsidRDefault="00381961">
      <w:pPr>
        <w:pStyle w:val="28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55771" w:rsidRDefault="00381961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B55771" w:rsidRDefault="0038196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</w:t>
      </w:r>
      <w:r>
        <w:rPr>
          <w:rFonts w:ascii="Tinos" w:eastAsia="Tinos" w:hAnsi="Tinos" w:cs="Tinos"/>
          <w:bCs/>
          <w:sz w:val="22"/>
          <w:szCs w:val="22"/>
        </w:rPr>
        <w:t>тренных в Регламенте работы КДО) п. 4.8.6.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</w:t>
      </w:r>
      <w:r>
        <w:rPr>
          <w:rFonts w:ascii="Tinos" w:eastAsia="Tinos" w:hAnsi="Tinos" w:cs="Tinos"/>
          <w:sz w:val="22"/>
          <w:szCs w:val="22"/>
        </w:rPr>
        <w:t>ставщиком своих обязательств до фактического исполнения данного обязательства.</w:t>
      </w:r>
    </w:p>
    <w:p w:rsidR="00B55771" w:rsidRDefault="00381961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10% от цены настоящего Договора и возмещает Покупателю причиненные убытки.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</w:t>
      </w:r>
      <w:r>
        <w:rPr>
          <w:rFonts w:ascii="Tinos" w:eastAsia="Tinos" w:hAnsi="Tinos" w:cs="Tinos"/>
          <w:sz w:val="22"/>
          <w:szCs w:val="22"/>
        </w:rPr>
        <w:t xml:space="preserve">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55771" w:rsidRDefault="0038196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</w:t>
      </w:r>
      <w:r>
        <w:rPr>
          <w:rFonts w:ascii="Tinos" w:eastAsia="Tinos" w:hAnsi="Tinos" w:cs="Tinos"/>
          <w:sz w:val="22"/>
          <w:szCs w:val="22"/>
        </w:rPr>
        <w:t>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</w:t>
      </w:r>
      <w:r>
        <w:rPr>
          <w:rFonts w:ascii="Tinos" w:eastAsia="Tinos" w:hAnsi="Tinos" w:cs="Tinos"/>
          <w:sz w:val="22"/>
          <w:szCs w:val="22"/>
          <w:highlight w:val="white"/>
        </w:rPr>
        <w:t>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 до заключения договора (дополнительного соглашения о привлечении/замене субпоставщиков).</w:t>
      </w:r>
    </w:p>
    <w:p w:rsidR="00B55771" w:rsidRDefault="0038196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штраф в размере 0,1% от стоимости Договора.</w:t>
      </w:r>
    </w:p>
    <w:p w:rsidR="00B55771" w:rsidRDefault="0038196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</w:t>
      </w:r>
      <w:r>
        <w:rPr>
          <w:rFonts w:ascii="Tinos" w:eastAsia="Tinos" w:hAnsi="Tinos" w:cs="Tinos"/>
          <w:sz w:val="22"/>
          <w:szCs w:val="22"/>
        </w:rPr>
        <w:t>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</w:t>
      </w:r>
      <w:r>
        <w:rPr>
          <w:rFonts w:ascii="Tinos" w:eastAsia="Tinos" w:hAnsi="Tinos" w:cs="Tinos"/>
          <w:sz w:val="22"/>
          <w:szCs w:val="22"/>
        </w:rPr>
        <w:t>в течение 20 (двадцати) рабочих дней со дня направления соответствующей претензии.</w:t>
      </w:r>
    </w:p>
    <w:p w:rsidR="00B55771" w:rsidRDefault="0038196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</w:t>
      </w:r>
      <w:r>
        <w:rPr>
          <w:rFonts w:ascii="Tinos" w:eastAsia="Tinos" w:hAnsi="Tinos" w:cs="Tinos"/>
          <w:sz w:val="22"/>
          <w:szCs w:val="22"/>
        </w:rPr>
        <w:t>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</w:t>
      </w:r>
      <w:r>
        <w:rPr>
          <w:rFonts w:ascii="Tinos" w:eastAsia="Tinos" w:hAnsi="Tinos" w:cs="Tinos"/>
          <w:sz w:val="22"/>
          <w:szCs w:val="22"/>
        </w:rPr>
        <w:t>говору.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</w:t>
      </w:r>
      <w:r>
        <w:rPr>
          <w:rFonts w:ascii="Tinos" w:eastAsia="Tinos" w:hAnsi="Tinos" w:cs="Tinos"/>
          <w:sz w:val="22"/>
          <w:szCs w:val="22"/>
        </w:rPr>
        <w:t>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</w:t>
      </w:r>
      <w:r>
        <w:rPr>
          <w:rFonts w:ascii="Tinos" w:eastAsia="Tinos" w:hAnsi="Tinos" w:cs="Tinos"/>
          <w:sz w:val="22"/>
          <w:szCs w:val="22"/>
        </w:rPr>
        <w:t xml:space="preserve">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55771" w:rsidRDefault="003819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55771" w:rsidRDefault="003819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B55771" w:rsidRDefault="003819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55771" w:rsidRDefault="003819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55771" w:rsidRDefault="0038196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B55771" w:rsidRDefault="00381961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</w:t>
      </w:r>
      <w:r>
        <w:rPr>
          <w:rFonts w:ascii="Tinos" w:eastAsia="Tinos" w:hAnsi="Tinos" w:cs="Tinos"/>
          <w:highlight w:val="white"/>
        </w:rPr>
        <w:t>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B55771" w:rsidRDefault="0038196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55771" w:rsidRDefault="0038196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55771" w:rsidRDefault="0038196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55771" w:rsidRDefault="0038196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55771" w:rsidRDefault="0038196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55771" w:rsidRDefault="00381961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55771" w:rsidRDefault="0038196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B55771" w:rsidRDefault="0038196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B55771" w:rsidRDefault="0038196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</w:t>
      </w:r>
      <w:r>
        <w:rPr>
          <w:rFonts w:ascii="Tinos" w:eastAsia="Tinos" w:hAnsi="Tinos" w:cs="Tinos"/>
          <w:b/>
        </w:rPr>
        <w:t>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nos" w:eastAsia="Tinos" w:hAnsi="Tinos" w:cs="Tinos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</w:t>
      </w:r>
      <w:r>
        <w:rPr>
          <w:rFonts w:ascii="Tinos" w:eastAsia="Tinos" w:hAnsi="Tinos" w:cs="Tinos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55771" w:rsidRDefault="0038196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</w:t>
      </w:r>
      <w:r>
        <w:rPr>
          <w:rFonts w:ascii="Tinos" w:eastAsia="Tinos" w:hAnsi="Tinos" w:cs="Tinos"/>
          <w:sz w:val="22"/>
          <w:szCs w:val="22"/>
        </w:rPr>
        <w:t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55771" w:rsidRDefault="0038196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55771" w:rsidRDefault="00381961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B55771" w:rsidRDefault="00381961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B55771" w:rsidRDefault="00381961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55771" w:rsidRDefault="00381961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55771" w:rsidRDefault="00381961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55771" w:rsidRDefault="0038196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B55771" w:rsidRDefault="00381961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55771" w:rsidRDefault="00381961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55771" w:rsidRDefault="00381961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55771" w:rsidRDefault="00381961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</w:t>
      </w:r>
      <w:r>
        <w:rPr>
          <w:rFonts w:ascii="Tinos" w:eastAsia="Tinos" w:hAnsi="Tinos" w:cs="Tinos"/>
          <w:sz w:val="22"/>
          <w:szCs w:val="22"/>
        </w:rPr>
        <w:t xml:space="preserve">всех вопросов по настоящему Договору: 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55771" w:rsidRDefault="003819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B55771" w:rsidRDefault="00381961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nos" w:eastAsia="Tinos" w:hAnsi="Tinos" w:cs="Tinos"/>
        </w:rPr>
        <w:t>тым с момента получения такого уведомления Поставщиком.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55771" w:rsidRDefault="0038196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55771" w:rsidRDefault="0038196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B55771" w:rsidRDefault="0038196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B55771" w:rsidRDefault="0038196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55771" w:rsidRDefault="0038196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B55771" w:rsidRDefault="00381961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55771" w:rsidRDefault="0038196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55771" w:rsidRDefault="00381961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55771" w:rsidRDefault="0038196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55771" w:rsidRDefault="0038196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55771" w:rsidRDefault="0038196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B55771" w:rsidRDefault="003819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55771" w:rsidRDefault="003819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B55771" w:rsidRDefault="003819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55771" w:rsidRDefault="003819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Характеристики и требования к постав</w:t>
      </w:r>
      <w:r>
        <w:rPr>
          <w:rFonts w:ascii="Tinos" w:eastAsia="Tinos" w:hAnsi="Tinos" w:cs="Tinos"/>
        </w:rPr>
        <w:t>ляемому оборудованию;</w:t>
      </w:r>
    </w:p>
    <w:p w:rsidR="00B55771" w:rsidRDefault="003819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Условия предоставления обеспечения исполнения обязательств при аномально низкой цене.</w:t>
      </w:r>
    </w:p>
    <w:p w:rsidR="00B55771" w:rsidRDefault="00381961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B55771">
        <w:trPr>
          <w:trHeight w:val="411"/>
        </w:trPr>
        <w:tc>
          <w:tcPr>
            <w:tcW w:w="5102" w:type="dxa"/>
          </w:tcPr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55771" w:rsidRDefault="003819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3" w:type="dxa"/>
          </w:tcPr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55771" w:rsidRDefault="00B5577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55771" w:rsidRDefault="0038196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55771">
        <w:trPr>
          <w:trHeight w:val="202"/>
        </w:trPr>
        <w:tc>
          <w:tcPr>
            <w:tcW w:w="5102" w:type="dxa"/>
          </w:tcPr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3" w:type="dxa"/>
          </w:tcPr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55771">
        <w:trPr>
          <w:trHeight w:val="679"/>
        </w:trPr>
        <w:tc>
          <w:tcPr>
            <w:tcW w:w="5102" w:type="dxa"/>
          </w:tcPr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3" w:type="dxa"/>
          </w:tcPr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55771" w:rsidRDefault="003819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55771" w:rsidRDefault="00B5577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55771" w:rsidRDefault="00B5577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B55771">
          <w:footerReference w:type="default" r:id="rId21"/>
          <w:pgSz w:w="11906" w:h="16838"/>
          <w:pgMar w:top="709" w:right="851" w:bottom="567" w:left="850" w:header="709" w:footer="709" w:gutter="0"/>
          <w:cols w:space="708"/>
          <w:docGrid w:linePitch="360"/>
        </w:sectPr>
      </w:pP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55771" w:rsidRDefault="00381961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B55771" w:rsidRDefault="0038196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B55771" w:rsidRDefault="0038196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к Договору №________________</w:t>
      </w:r>
    </w:p>
    <w:p w:rsidR="00B55771" w:rsidRDefault="00381961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B55771" w:rsidRDefault="00B5577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B55771" w:rsidRDefault="00B5577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B55771" w:rsidRDefault="0038196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B55771" w:rsidRDefault="0038196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1701"/>
        <w:gridCol w:w="1701"/>
        <w:gridCol w:w="1276"/>
        <w:gridCol w:w="567"/>
        <w:gridCol w:w="709"/>
        <w:gridCol w:w="850"/>
        <w:gridCol w:w="1276"/>
      </w:tblGrid>
      <w:tr w:rsidR="00B55771">
        <w:tc>
          <w:tcPr>
            <w:tcW w:w="567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при его наличии)</w:t>
            </w:r>
          </w:p>
        </w:tc>
        <w:tc>
          <w:tcPr>
            <w:tcW w:w="567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55771">
        <w:trPr>
          <w:trHeight w:val="530"/>
        </w:trPr>
        <w:tc>
          <w:tcPr>
            <w:tcW w:w="567" w:type="dxa"/>
            <w:vAlign w:val="center"/>
          </w:tcPr>
          <w:p w:rsidR="00B55771" w:rsidRDefault="0038196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  <w:p w:rsidR="00B55771" w:rsidRDefault="00381961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3493830002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  <w:p w:rsidR="00B55771" w:rsidRDefault="00381961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Изолятор ШС-10ЕД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  <w:p w:rsidR="00B55771" w:rsidRDefault="00381961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  <w:p w:rsidR="00B55771" w:rsidRDefault="00381961">
            <w:pPr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520</w:t>
            </w:r>
          </w:p>
        </w:tc>
        <w:tc>
          <w:tcPr>
            <w:tcW w:w="850" w:type="dxa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55771" w:rsidRDefault="00B55771">
            <w:pPr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55771">
        <w:trPr>
          <w:trHeight w:val="268"/>
        </w:trPr>
        <w:tc>
          <w:tcPr>
            <w:tcW w:w="8787" w:type="dxa"/>
            <w:gridSpan w:val="8"/>
            <w:vAlign w:val="center"/>
          </w:tcPr>
          <w:p w:rsidR="00B55771" w:rsidRDefault="0038196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B55771" w:rsidRDefault="00B5577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B55771">
        <w:trPr>
          <w:trHeight w:val="273"/>
        </w:trPr>
        <w:tc>
          <w:tcPr>
            <w:tcW w:w="8787" w:type="dxa"/>
            <w:gridSpan w:val="8"/>
            <w:vAlign w:val="center"/>
          </w:tcPr>
          <w:p w:rsidR="00B55771" w:rsidRDefault="0038196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B55771" w:rsidRDefault="00B557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55771">
        <w:trPr>
          <w:trHeight w:val="276"/>
        </w:trPr>
        <w:tc>
          <w:tcPr>
            <w:tcW w:w="8787" w:type="dxa"/>
            <w:gridSpan w:val="8"/>
            <w:vAlign w:val="center"/>
          </w:tcPr>
          <w:p w:rsidR="00B55771" w:rsidRDefault="0038196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B55771" w:rsidRDefault="00B557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55771" w:rsidRDefault="00B5577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B55771" w:rsidRDefault="0038196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B55771" w:rsidRDefault="0038196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55771" w:rsidRDefault="0038196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B55771" w:rsidRDefault="0038196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55771" w:rsidRDefault="0038196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55771" w:rsidRDefault="0038196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</w:t>
      </w:r>
      <w:r>
        <w:rPr>
          <w:rFonts w:ascii="Tinos" w:eastAsia="Tinos" w:hAnsi="Tinos" w:cs="Tinos"/>
          <w:bCs/>
        </w:rPr>
        <w:t xml:space="preserve">            ПОСТАВЩИК</w:t>
      </w:r>
    </w:p>
    <w:p w:rsidR="00B55771" w:rsidRDefault="00B5577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55771" w:rsidRDefault="00B5577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55771" w:rsidRDefault="0038196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55771" w:rsidRDefault="0038196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B55771" w:rsidRDefault="0038196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B55771" w:rsidRDefault="0038196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B55771" w:rsidRDefault="00381961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55771" w:rsidRDefault="00381961">
      <w:pPr>
        <w:widowControl w:val="0"/>
        <w:suppressLineNumbers/>
        <w:spacing w:after="0" w:line="240" w:lineRule="auto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55771" w:rsidRDefault="00381961">
      <w:pPr>
        <w:widowControl w:val="0"/>
        <w:suppressLineNumbers/>
        <w:spacing w:after="0" w:line="240" w:lineRule="auto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B55771" w:rsidRDefault="00B55771">
      <w:pPr>
        <w:widowControl w:val="0"/>
        <w:suppressLineNumbers/>
        <w:spacing w:after="0" w:line="240" w:lineRule="auto"/>
        <w:ind w:left="60"/>
        <w:rPr>
          <w:rFonts w:ascii="Tinos" w:hAnsi="Tinos" w:cs="Tinos"/>
        </w:rPr>
      </w:pPr>
    </w:p>
    <w:p w:rsidR="00B55771" w:rsidRDefault="00381961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B55771" w:rsidRDefault="00381961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5577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5577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5577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55771" w:rsidRDefault="00381961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5577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71" w:rsidRDefault="00381961">
            <w:pPr>
              <w:widowControl w:val="0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spacing w:after="0" w:line="240" w:lineRule="auto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Default="00B55771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55771" w:rsidRDefault="00B55771">
      <w:pPr>
        <w:rPr>
          <w:rFonts w:ascii="Tinos" w:hAnsi="Tinos" w:cs="Tinos"/>
        </w:rPr>
      </w:pPr>
    </w:p>
    <w:p w:rsidR="00B55771" w:rsidRDefault="00B55771">
      <w:pPr>
        <w:rPr>
          <w:rFonts w:ascii="Tinos" w:hAnsi="Tinos" w:cs="Tinos"/>
        </w:rPr>
      </w:pPr>
    </w:p>
    <w:p w:rsidR="00B55771" w:rsidRDefault="00B55771">
      <w:pPr>
        <w:rPr>
          <w:rFonts w:ascii="Tinos" w:hAnsi="Tinos" w:cs="Tinos"/>
        </w:rPr>
      </w:pPr>
    </w:p>
    <w:p w:rsidR="00B55771" w:rsidRDefault="00B55771">
      <w:pPr>
        <w:rPr>
          <w:rFonts w:ascii="Tinos" w:hAnsi="Tinos" w:cs="Tinos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rPr>
          <w:rFonts w:ascii="Times New Roman" w:eastAsia="Times New Roman" w:hAnsi="Times New Roman" w:cs="Times New Roman"/>
        </w:rPr>
      </w:pPr>
    </w:p>
    <w:p w:rsidR="00B55771" w:rsidRDefault="00B5577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B55771" w:rsidRDefault="0038196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B55771" w:rsidRDefault="00381961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B55771" w:rsidRDefault="00381961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55771" w:rsidRDefault="00381961"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от "____" __________ 20___</w:t>
      </w:r>
    </w:p>
    <w:p w:rsidR="00B55771" w:rsidRDefault="00B55771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55771" w:rsidRDefault="00B55771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55771" w:rsidRDefault="00B55771">
      <w:pPr>
        <w:keepNext/>
        <w:spacing w:after="0" w:line="240" w:lineRule="auto"/>
        <w:jc w:val="both"/>
        <w:rPr>
          <w:rFonts w:ascii="Tinos" w:hAnsi="Tinos" w:cs="Tinos"/>
          <w:b/>
        </w:rPr>
      </w:pPr>
      <w:bookmarkStart w:id="2" w:name="_Ref276562987"/>
    </w:p>
    <w:p w:rsidR="00B55771" w:rsidRDefault="00B55771">
      <w:pPr>
        <w:keepNext/>
        <w:spacing w:after="0" w:line="240" w:lineRule="auto"/>
        <w:jc w:val="both"/>
        <w:rPr>
          <w:rFonts w:ascii="Tinos" w:hAnsi="Tinos" w:cs="Tinos"/>
          <w:b/>
        </w:rPr>
      </w:pPr>
    </w:p>
    <w:p w:rsidR="00B55771" w:rsidRDefault="00381961">
      <w:pPr>
        <w:keepNext/>
        <w:spacing w:after="0" w:line="240" w:lineRule="auto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B55771" w:rsidRDefault="00B55771">
      <w:pPr>
        <w:keepNext/>
        <w:spacing w:after="0" w:line="240" w:lineRule="auto"/>
        <w:jc w:val="both"/>
        <w:rPr>
          <w:rFonts w:ascii="Tinos" w:hAnsi="Tinos" w:cs="Tinos"/>
          <w:b/>
          <w:bCs/>
          <w:smallCaps/>
        </w:rPr>
      </w:pPr>
    </w:p>
    <w:p w:rsidR="00B55771" w:rsidRDefault="00B5577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</w:p>
    <w:p w:rsidR="00B55771" w:rsidRDefault="0038196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55771" w:rsidRDefault="0038196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55771" w:rsidRDefault="00B55771">
      <w:pPr>
        <w:keepNext/>
        <w:widowControl w:val="0"/>
        <w:spacing w:after="0" w:line="240" w:lineRule="auto"/>
        <w:rPr>
          <w:rFonts w:ascii="Tinos" w:hAnsi="Tinos" w:cs="Tinos"/>
        </w:rPr>
      </w:pP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B55771" w:rsidRDefault="0038196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Свидетельство о регистрации: ____________________________________________</w:t>
      </w:r>
      <w:r>
        <w:rPr>
          <w:rFonts w:ascii="Tinos" w:eastAsia="Tinos" w:hAnsi="Tinos" w:cs="Tinos"/>
        </w:rPr>
        <w:t xml:space="preserve">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B55771" w:rsidRDefault="00381961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B55771" w:rsidRDefault="00381961">
      <w:pPr>
        <w:keepNext/>
        <w:spacing w:after="0" w:line="240" w:lineRule="auto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55771" w:rsidRDefault="00381961">
      <w:pPr>
        <w:keepNext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</w:t>
      </w: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______________________________________________________________________________,</w:t>
      </w:r>
    </w:p>
    <w:p w:rsidR="00B55771" w:rsidRDefault="00381961">
      <w:pPr>
        <w:keepNext/>
        <w:spacing w:after="0" w:line="240" w:lineRule="auto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</w:t>
      </w:r>
      <w:r>
        <w:rPr>
          <w:rFonts w:ascii="Tinos" w:eastAsia="Tinos" w:hAnsi="Tinos" w:cs="Tinos"/>
          <w:b/>
        </w:rPr>
        <w:t>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конечных бе</w:t>
      </w:r>
      <w:r>
        <w:rPr>
          <w:rFonts w:ascii="Tinos" w:eastAsia="Tinos" w:hAnsi="Tinos" w:cs="Tinos"/>
        </w:rPr>
        <w:t xml:space="preserve">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</w:t>
      </w:r>
      <w:r>
        <w:rPr>
          <w:rFonts w:ascii="Tinos" w:eastAsia="Tinos" w:hAnsi="Tinos" w:cs="Tinos"/>
        </w:rPr>
        <w:t xml:space="preserve">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государственные</w:t>
      </w:r>
      <w:r>
        <w:rPr>
          <w:rFonts w:ascii="Tinos" w:eastAsia="Tinos" w:hAnsi="Tinos" w:cs="Tinos"/>
        </w:rPr>
        <w:t xml:space="preserve">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</w:t>
      </w:r>
      <w:r>
        <w:rPr>
          <w:rFonts w:ascii="Tinos" w:eastAsia="Tinos" w:hAnsi="Tinos" w:cs="Tinos"/>
        </w:rPr>
        <w:t xml:space="preserve">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ВП-П13-9308</w:t>
      </w:r>
      <w:r>
        <w:rPr>
          <w:rFonts w:ascii="Tinos" w:eastAsia="Tinos" w:hAnsi="Tinos" w:cs="Tinos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связанных с ними иных поручений Правительства</w:t>
      </w:r>
      <w:r>
        <w:rPr>
          <w:rFonts w:ascii="Tinos" w:eastAsia="Tinos" w:hAnsi="Tinos" w:cs="Tinos"/>
        </w:rPr>
        <w:t xml:space="preserve">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подписания до мо</w:t>
      </w:r>
      <w:r>
        <w:rPr>
          <w:rFonts w:ascii="Tinos" w:eastAsia="Tinos" w:hAnsi="Tinos" w:cs="Tinos"/>
        </w:rPr>
        <w:t>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</w:t>
      </w:r>
      <w:r>
        <w:rPr>
          <w:rFonts w:ascii="Tinos" w:eastAsia="Tinos" w:hAnsi="Tinos" w:cs="Tinos"/>
          <w:color w:val="000000"/>
        </w:rPr>
        <w:t xml:space="preserve">                                 ___________________________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 xml:space="preserve">М.П.   </w:t>
      </w:r>
      <w:r>
        <w:rPr>
          <w:rFonts w:ascii="Tinos" w:eastAsia="Tinos" w:hAnsi="Tinos" w:cs="Tinos"/>
          <w:b/>
          <w:bCs/>
        </w:rPr>
        <w:t xml:space="preserve">                                                                               М.П.</w:t>
      </w:r>
    </w:p>
    <w:p w:rsidR="00B55771" w:rsidRDefault="00B55771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>*</w:t>
      </w:r>
      <w:r>
        <w:rPr>
          <w:rFonts w:ascii="Tinos" w:eastAsia="Tinos" w:hAnsi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</w:t>
      </w:r>
      <w:r>
        <w:rPr>
          <w:rFonts w:ascii="Tinos" w:eastAsia="Tinos" w:hAnsi="Tinos" w:cs="Tinos"/>
          <w:sz w:val="20"/>
          <w:szCs w:val="20"/>
        </w:rPr>
        <w:t>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</w:t>
      </w:r>
      <w:r>
        <w:rPr>
          <w:rFonts w:ascii="Tinos" w:eastAsia="Tinos" w:hAnsi="Tinos" w:cs="Tinos"/>
          <w:sz w:val="20"/>
          <w:szCs w:val="20"/>
        </w:rPr>
        <w:t xml:space="preserve">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55771" w:rsidRDefault="00381961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</w:t>
      </w:r>
      <w:r>
        <w:rPr>
          <w:rFonts w:ascii="Tinos" w:eastAsia="Tinos" w:hAnsi="Tinos" w:cs="Tinos"/>
          <w:sz w:val="20"/>
          <w:szCs w:val="20"/>
        </w:rPr>
        <w:t xml:space="preserve">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</w:t>
      </w:r>
      <w:r>
        <w:rPr>
          <w:rFonts w:ascii="Tinos" w:eastAsia="Tinos" w:hAnsi="Tinos" w:cs="Tinos"/>
          <w:sz w:val="20"/>
          <w:szCs w:val="20"/>
        </w:rPr>
        <w:t>отчество; серия и номер документа, удостоверяющего личность; ИНН (участников, учредителей, акционеров, руководителей).</w:t>
      </w:r>
    </w:p>
    <w:p w:rsidR="00B55771" w:rsidRDefault="00381961">
      <w:pPr>
        <w:keepNext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</w:t>
      </w:r>
      <w:r>
        <w:rPr>
          <w:rFonts w:ascii="Tinos" w:eastAsia="Tinos" w:hAnsi="Tinos" w:cs="Tinos"/>
          <w:sz w:val="20"/>
          <w:szCs w:val="20"/>
        </w:rPr>
        <w:t>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</w:t>
      </w:r>
      <w:r>
        <w:rPr>
          <w:rFonts w:ascii="Tinos" w:eastAsia="Tinos" w:hAnsi="Tinos" w:cs="Tinos"/>
          <w:sz w:val="20"/>
          <w:szCs w:val="20"/>
        </w:rPr>
        <w:t>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</w:t>
      </w:r>
      <w:r>
        <w:rPr>
          <w:rFonts w:ascii="Tinos" w:eastAsia="Tinos" w:hAnsi="Tinos" w:cs="Tinos"/>
          <w:sz w:val="20"/>
          <w:szCs w:val="20"/>
        </w:rPr>
        <w:t>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</w:t>
      </w:r>
      <w:r>
        <w:rPr>
          <w:rFonts w:ascii="Tinos" w:eastAsia="Tinos" w:hAnsi="Tinos" w:cs="Tinos"/>
          <w:sz w:val="20"/>
          <w:szCs w:val="20"/>
        </w:rPr>
        <w:t>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B55771" w:rsidRDefault="00B55771">
      <w:pPr>
        <w:spacing w:after="0" w:line="240" w:lineRule="auto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55771">
        <w:trPr>
          <w:trHeight w:val="80"/>
        </w:trPr>
        <w:tc>
          <w:tcPr>
            <w:tcW w:w="10613" w:type="dxa"/>
          </w:tcPr>
          <w:p w:rsidR="00B55771" w:rsidRDefault="00B55771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B55771">
        <w:tc>
          <w:tcPr>
            <w:tcW w:w="10613" w:type="dxa"/>
          </w:tcPr>
          <w:p w:rsidR="00B55771" w:rsidRDefault="00381961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55771">
        <w:trPr>
          <w:trHeight w:val="3050"/>
        </w:trPr>
        <w:tc>
          <w:tcPr>
            <w:tcW w:w="10613" w:type="dxa"/>
          </w:tcPr>
          <w:p w:rsidR="00B55771" w:rsidRDefault="00B55771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B55771">
              <w:trPr>
                <w:trHeight w:val="411"/>
              </w:trPr>
              <w:tc>
                <w:tcPr>
                  <w:tcW w:w="4896" w:type="dxa"/>
                </w:tcPr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55771">
              <w:trPr>
                <w:trHeight w:val="394"/>
              </w:trPr>
              <w:tc>
                <w:tcPr>
                  <w:tcW w:w="4896" w:type="dxa"/>
                </w:tcPr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55771">
              <w:trPr>
                <w:trHeight w:val="679"/>
              </w:trPr>
              <w:tc>
                <w:tcPr>
                  <w:tcW w:w="4896" w:type="dxa"/>
                </w:tcPr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55771" w:rsidRDefault="003819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55771" w:rsidRDefault="00B557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B55771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B55771" w:rsidRDefault="00381961">
      <w:pPr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55771" w:rsidRDefault="00381961">
      <w:pPr>
        <w:spacing w:after="0" w:line="240" w:lineRule="auto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B557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771" w:rsidRDefault="00381961">
      <w:pPr>
        <w:spacing w:after="0" w:line="17" w:lineRule="atLeast"/>
        <w:ind w:left="6237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 xml:space="preserve">           Приложение № 4</w:t>
      </w:r>
    </w:p>
    <w:p w:rsidR="00B55771" w:rsidRDefault="00381961">
      <w:pPr>
        <w:spacing w:after="0" w:line="17" w:lineRule="atLeast"/>
        <w:ind w:left="6803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к Договору №________________</w:t>
      </w:r>
    </w:p>
    <w:p w:rsidR="00B55771" w:rsidRDefault="00381961">
      <w:pPr>
        <w:spacing w:after="0" w:line="17" w:lineRule="atLeast"/>
        <w:ind w:left="6803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от "____" __________ 20___</w:t>
      </w:r>
    </w:p>
    <w:p w:rsidR="00B55771" w:rsidRDefault="00B55771"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</w:p>
    <w:p w:rsidR="00B55771" w:rsidRDefault="00381961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Характеристики и требования</w:t>
      </w:r>
    </w:p>
    <w:p w:rsidR="00B55771" w:rsidRDefault="00381961">
      <w:pPr>
        <w:spacing w:after="0" w:line="17" w:lineRule="atLeast"/>
        <w:jc w:val="center"/>
        <w:rPr>
          <w:rFonts w:ascii="Tinos" w:hAnsi="Tinos" w:cs="Tinos"/>
          <w:b/>
          <w:sz w:val="28"/>
        </w:rPr>
      </w:pPr>
      <w:r>
        <w:rPr>
          <w:rFonts w:ascii="Tinos" w:eastAsia="Tinos" w:hAnsi="Tinos" w:cs="Tinos"/>
          <w:b/>
          <w:lang w:val="en-US" w:eastAsia="en-US"/>
        </w:rPr>
        <w:t>Изолятор ШС-10ЕД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669"/>
        <w:gridCol w:w="2126"/>
        <w:gridCol w:w="1701"/>
      </w:tblGrid>
      <w:tr w:rsidR="00B55771">
        <w:tc>
          <w:tcPr>
            <w:tcW w:w="708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№</w:t>
            </w:r>
          </w:p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Технические характеристики</w:t>
            </w:r>
          </w:p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55771">
        <w:trPr>
          <w:trHeight w:val="346"/>
        </w:trPr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rPr>
          <w:trHeight w:val="346"/>
        </w:trPr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rPr>
          <w:trHeight w:val="346"/>
        </w:trPr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400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rPr>
          <w:trHeight w:val="346"/>
        </w:trPr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Механическая разрушающая сила, кН, не менее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менее 12,5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  <w:highlight w:val="yellow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Диаметр изолятора (D), мм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170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  <w:highlight w:val="yellow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Строительная высота, мм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132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Длина пути утечки, мм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менее 300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Масса, кг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2,2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Выдерживаемое напряжение, кВ, не менее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381961">
            <w:pPr>
              <w:pStyle w:val="26"/>
              <w:spacing w:line="17" w:lineRule="atLeast"/>
              <w:ind w:left="142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4.6.1</w:t>
            </w: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импульсное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381961">
            <w:pPr>
              <w:pStyle w:val="26"/>
              <w:spacing w:line="17" w:lineRule="atLeast"/>
              <w:ind w:left="142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4.6.2</w:t>
            </w: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частотой 50 Гц под дождем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42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381961">
            <w:pPr>
              <w:pStyle w:val="26"/>
              <w:spacing w:line="17" w:lineRule="atLeast"/>
              <w:ind w:left="142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4.6.3</w:t>
            </w:r>
          </w:p>
        </w:tc>
        <w:tc>
          <w:tcPr>
            <w:tcW w:w="5669" w:type="dxa"/>
            <w:vAlign w:val="center"/>
          </w:tcPr>
          <w:p w:rsidR="00B55771" w:rsidRDefault="00381961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частотой 50 Гц в сухом состоянии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68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+50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-60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службы до среднего ремонта, лет, не менее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Соответствие ГОСТ 12.2.003-91</w:t>
            </w:r>
          </w:p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п.п.1.2, 1.6</w:t>
            </w:r>
            <w:r>
              <w:rPr>
                <w:rFonts w:ascii="Tinos" w:eastAsia="Tinos" w:hAnsi="Tinos" w:cs="Tinos"/>
                <w:sz w:val="18"/>
                <w:szCs w:val="18"/>
              </w:rPr>
              <w:t>., 2.1.10., 2.1.11, 2.1.13., 2.1.14., (да/нет)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0"/>
                <w:numId w:val="23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55771">
        <w:tc>
          <w:tcPr>
            <w:tcW w:w="708" w:type="dxa"/>
            <w:vAlign w:val="center"/>
          </w:tcPr>
          <w:p w:rsidR="00B55771" w:rsidRDefault="00B55771">
            <w:pPr>
              <w:pStyle w:val="26"/>
              <w:numPr>
                <w:ilvl w:val="1"/>
                <w:numId w:val="23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5669" w:type="dxa"/>
            <w:vAlign w:val="center"/>
          </w:tcPr>
          <w:p w:rsidR="00B55771" w:rsidRDefault="00381961">
            <w:pPr>
              <w:pStyle w:val="2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vAlign w:val="center"/>
          </w:tcPr>
          <w:p w:rsidR="00B55771" w:rsidRDefault="0038196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B55771" w:rsidRDefault="00B55771">
            <w:pPr>
              <w:pStyle w:val="2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B55771" w:rsidRDefault="00B5577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B55771" w:rsidRDefault="00B5577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B55771" w:rsidRDefault="00B55771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B55771" w:rsidRDefault="00B55771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B55771" w:rsidRDefault="00B55771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B55771" w:rsidRDefault="00B55771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B55771" w:rsidRDefault="0038196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B55771" w:rsidRDefault="0038196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55771" w:rsidRDefault="0038196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55771" w:rsidRDefault="00B5577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55771" w:rsidRDefault="00B55771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B55771" w:rsidRDefault="00B5577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55771" w:rsidRDefault="0038196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B55771" w:rsidRDefault="0038196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B55771" w:rsidRDefault="00B5577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55771" w:rsidRDefault="0038196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55771" w:rsidRDefault="003819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B55771" w:rsidRDefault="00381961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B55771" w:rsidRDefault="003819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B55771" w:rsidRDefault="0038196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B55771" w:rsidRDefault="00381961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55771">
        <w:trPr>
          <w:trHeight w:val="1015"/>
        </w:trPr>
        <w:tc>
          <w:tcPr>
            <w:tcW w:w="4819" w:type="dxa"/>
          </w:tcPr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55771">
        <w:trPr>
          <w:trHeight w:val="395"/>
        </w:trPr>
        <w:tc>
          <w:tcPr>
            <w:tcW w:w="4819" w:type="dxa"/>
          </w:tcPr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55771">
        <w:trPr>
          <w:trHeight w:val="762"/>
        </w:trPr>
        <w:tc>
          <w:tcPr>
            <w:tcW w:w="4819" w:type="dxa"/>
          </w:tcPr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55771" w:rsidRDefault="0038196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55771" w:rsidRDefault="00B557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55771" w:rsidRDefault="00B5577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B55771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771" w:rsidRDefault="00381961">
      <w:pPr>
        <w:spacing w:after="0" w:line="240" w:lineRule="auto"/>
      </w:pPr>
      <w:r>
        <w:separator/>
      </w:r>
    </w:p>
  </w:endnote>
  <w:endnote w:type="continuationSeparator" w:id="0">
    <w:p w:rsidR="00B55771" w:rsidRDefault="0038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55771" w:rsidRDefault="0038196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B55771" w:rsidRDefault="00B55771">
    <w:pPr>
      <w:pStyle w:val="af9"/>
    </w:pPr>
  </w:p>
  <w:p w:rsidR="00B55771" w:rsidRDefault="00B55771">
    <w:pPr>
      <w:pStyle w:val="af9"/>
    </w:pPr>
  </w:p>
  <w:p w:rsidR="00B55771" w:rsidRDefault="00B5577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771" w:rsidRDefault="00381961">
      <w:pPr>
        <w:spacing w:after="0" w:line="240" w:lineRule="auto"/>
      </w:pPr>
      <w:r>
        <w:separator/>
      </w:r>
    </w:p>
  </w:footnote>
  <w:footnote w:type="continuationSeparator" w:id="0">
    <w:p w:rsidR="00B55771" w:rsidRDefault="00381961">
      <w:pPr>
        <w:spacing w:after="0" w:line="240" w:lineRule="auto"/>
      </w:pPr>
      <w:r>
        <w:continuationSeparator/>
      </w:r>
    </w:p>
  </w:footnote>
  <w:footnote w:id="1">
    <w:p w:rsidR="00B55771" w:rsidRDefault="0038196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55771" w:rsidRDefault="00381961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B55771" w:rsidRDefault="003819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B55771" w:rsidRDefault="003819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B55771" w:rsidRDefault="003819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B55771" w:rsidRDefault="003819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641A2"/>
    <w:multiLevelType w:val="multilevel"/>
    <w:tmpl w:val="A7AE680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DC016F7"/>
    <w:multiLevelType w:val="hybridMultilevel"/>
    <w:tmpl w:val="8BA6C03E"/>
    <w:lvl w:ilvl="0" w:tplc="8CAE60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A4C1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1C08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E000A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F4EBA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57E7D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38A90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4613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FEC24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FC8673B"/>
    <w:multiLevelType w:val="multilevel"/>
    <w:tmpl w:val="00089A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30D217AA"/>
    <w:multiLevelType w:val="hybridMultilevel"/>
    <w:tmpl w:val="20E08766"/>
    <w:lvl w:ilvl="0" w:tplc="F600EB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274B6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75C189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11EBE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16C9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94485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D6E40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4226D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B4428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10C4C38"/>
    <w:multiLevelType w:val="hybridMultilevel"/>
    <w:tmpl w:val="68F6350C"/>
    <w:lvl w:ilvl="0" w:tplc="909E7F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6361B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D48E0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DD2DE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76C25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332C1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563B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2722D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27C0E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4DF1957"/>
    <w:multiLevelType w:val="multilevel"/>
    <w:tmpl w:val="CFB265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6A6AFA"/>
    <w:multiLevelType w:val="multilevel"/>
    <w:tmpl w:val="1F10102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8E562AD"/>
    <w:multiLevelType w:val="hybridMultilevel"/>
    <w:tmpl w:val="B158EFFA"/>
    <w:lvl w:ilvl="0" w:tplc="E670DF0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5A042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78E9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E24E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DE486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21877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7CAD1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DAEF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E6B5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D13435B"/>
    <w:multiLevelType w:val="multilevel"/>
    <w:tmpl w:val="ED98976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40647240"/>
    <w:multiLevelType w:val="multilevel"/>
    <w:tmpl w:val="9718D7AA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0" w15:restartNumberingAfterBreak="0">
    <w:nsid w:val="40891897"/>
    <w:multiLevelType w:val="hybridMultilevel"/>
    <w:tmpl w:val="415CF494"/>
    <w:lvl w:ilvl="0" w:tplc="6992A3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2284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E6FA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50FC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5215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D88B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DA0F0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2807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ABA6A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8AD5555"/>
    <w:multiLevelType w:val="multilevel"/>
    <w:tmpl w:val="432696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C0937D5"/>
    <w:multiLevelType w:val="hybridMultilevel"/>
    <w:tmpl w:val="625E17DC"/>
    <w:lvl w:ilvl="0" w:tplc="D236F9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E2B7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AA60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D42E3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7A33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C83C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268DC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9B230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6F637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A012E15"/>
    <w:multiLevelType w:val="multilevel"/>
    <w:tmpl w:val="AF307A8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5D8C0B1D"/>
    <w:multiLevelType w:val="multilevel"/>
    <w:tmpl w:val="F9B4050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60F443D1"/>
    <w:multiLevelType w:val="multilevel"/>
    <w:tmpl w:val="59B6331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66B33C67"/>
    <w:multiLevelType w:val="multilevel"/>
    <w:tmpl w:val="6E88B40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675B4FBA"/>
    <w:multiLevelType w:val="hybridMultilevel"/>
    <w:tmpl w:val="D36440A2"/>
    <w:lvl w:ilvl="0" w:tplc="068A59E8">
      <w:start w:val="1"/>
      <w:numFmt w:val="decimal"/>
      <w:lvlText w:val="%1."/>
      <w:lvlJc w:val="left"/>
      <w:pPr>
        <w:ind w:left="709" w:hanging="360"/>
      </w:pPr>
    </w:lvl>
    <w:lvl w:ilvl="1" w:tplc="B6FEBAC2">
      <w:start w:val="1"/>
      <w:numFmt w:val="lowerLetter"/>
      <w:lvlText w:val="%2."/>
      <w:lvlJc w:val="left"/>
      <w:pPr>
        <w:ind w:left="1429" w:hanging="360"/>
      </w:pPr>
    </w:lvl>
    <w:lvl w:ilvl="2" w:tplc="1C868DBA">
      <w:start w:val="1"/>
      <w:numFmt w:val="lowerRoman"/>
      <w:lvlText w:val="%3."/>
      <w:lvlJc w:val="right"/>
      <w:pPr>
        <w:ind w:left="2149" w:hanging="180"/>
      </w:pPr>
    </w:lvl>
    <w:lvl w:ilvl="3" w:tplc="A2B0A7A0">
      <w:start w:val="1"/>
      <w:numFmt w:val="decimal"/>
      <w:lvlText w:val="%4."/>
      <w:lvlJc w:val="left"/>
      <w:pPr>
        <w:ind w:left="2869" w:hanging="360"/>
      </w:pPr>
    </w:lvl>
    <w:lvl w:ilvl="4" w:tplc="1F068FB0">
      <w:start w:val="1"/>
      <w:numFmt w:val="lowerLetter"/>
      <w:lvlText w:val="%5."/>
      <w:lvlJc w:val="left"/>
      <w:pPr>
        <w:ind w:left="3589" w:hanging="360"/>
      </w:pPr>
    </w:lvl>
    <w:lvl w:ilvl="5" w:tplc="D2CC806A">
      <w:start w:val="1"/>
      <w:numFmt w:val="lowerRoman"/>
      <w:lvlText w:val="%6."/>
      <w:lvlJc w:val="right"/>
      <w:pPr>
        <w:ind w:left="4309" w:hanging="180"/>
      </w:pPr>
    </w:lvl>
    <w:lvl w:ilvl="6" w:tplc="0302D974">
      <w:start w:val="1"/>
      <w:numFmt w:val="decimal"/>
      <w:lvlText w:val="%7."/>
      <w:lvlJc w:val="left"/>
      <w:pPr>
        <w:ind w:left="5029" w:hanging="360"/>
      </w:pPr>
    </w:lvl>
    <w:lvl w:ilvl="7" w:tplc="B822A6BC">
      <w:start w:val="1"/>
      <w:numFmt w:val="lowerLetter"/>
      <w:lvlText w:val="%8."/>
      <w:lvlJc w:val="left"/>
      <w:pPr>
        <w:ind w:left="5749" w:hanging="360"/>
      </w:pPr>
    </w:lvl>
    <w:lvl w:ilvl="8" w:tplc="10C23396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69A06596"/>
    <w:multiLevelType w:val="multilevel"/>
    <w:tmpl w:val="F05CB01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6ACA1656"/>
    <w:multiLevelType w:val="multilevel"/>
    <w:tmpl w:val="894A7A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E64954"/>
    <w:multiLevelType w:val="hybridMultilevel"/>
    <w:tmpl w:val="B3BE33FC"/>
    <w:lvl w:ilvl="0" w:tplc="B91884F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56619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15C37C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646A4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3000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2D0065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BCEF4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25EF0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B6AD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 w15:restartNumberingAfterBreak="0">
    <w:nsid w:val="7B3855AB"/>
    <w:multiLevelType w:val="multilevel"/>
    <w:tmpl w:val="DF601EC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E8E6FD7"/>
    <w:multiLevelType w:val="multilevel"/>
    <w:tmpl w:val="BD9487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7"/>
  </w:num>
  <w:num w:numId="13">
    <w:abstractNumId w:val="14"/>
  </w:num>
  <w:num w:numId="14">
    <w:abstractNumId w:val="8"/>
  </w:num>
  <w:num w:numId="15">
    <w:abstractNumId w:val="17"/>
  </w:num>
  <w:num w:numId="16">
    <w:abstractNumId w:val="3"/>
  </w:num>
  <w:num w:numId="17">
    <w:abstractNumId w:val="18"/>
  </w:num>
  <w:num w:numId="18">
    <w:abstractNumId w:val="22"/>
  </w:num>
  <w:num w:numId="19">
    <w:abstractNumId w:val="6"/>
  </w:num>
  <w:num w:numId="20">
    <w:abstractNumId w:val="19"/>
  </w:num>
  <w:num w:numId="21">
    <w:abstractNumId w:val="21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71"/>
    <w:rsid w:val="00381961"/>
    <w:rsid w:val="00B5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F07B"/>
  <w15:docId w15:val="{83105287-3036-4378-8DE4-FF1F38D3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link w:val="2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7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8">
    <w:name w:val="Body Text 2"/>
    <w:basedOn w:val="a"/>
    <w:link w:val="2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">
    <w:name w:val="Основной текст 2 Знак"/>
    <w:basedOn w:val="a0"/>
    <w:link w:val="28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a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b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c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d">
    <w:name w:val="Основной текст (2)"/>
    <w:basedOn w:val="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e">
    <w:name w:val="Основной текст (2) + Полужирный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f">
    <w:name w:val="Body Text Indent 2"/>
    <w:basedOn w:val="a"/>
    <w:link w:val="2f0"/>
    <w:uiPriority w:val="99"/>
    <w:semiHidden/>
    <w:unhideWhenUsed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0"/>
    <w:link w:val="2f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26">
    <w:name w:val="Без интервала2"/>
    <w:link w:val="Lined-Accent6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5BA0-7CD7-496A-8B94-021FB40B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9542</Words>
  <Characters>54393</Characters>
  <Application>Microsoft Office Word</Application>
  <DocSecurity>0</DocSecurity>
  <Lines>453</Lines>
  <Paragraphs>127</Paragraphs>
  <ScaleCrop>false</ScaleCrop>
  <Company>Microsoft</Company>
  <LinksUpToDate>false</LinksUpToDate>
  <CharactersWithSpaces>63808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2025-07-22T01:41:00Z</dcterms:modified>
</cp:coreProperties>
</file>